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3D" w:rsidRPr="00C17D3D" w:rsidRDefault="00C17D3D" w:rsidP="00C17D3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7D3D">
        <w:rPr>
          <w:rFonts w:ascii="Times New Roman" w:hAnsi="Times New Roman" w:cs="Times New Roman"/>
          <w:sz w:val="28"/>
          <w:szCs w:val="28"/>
        </w:rPr>
        <w:t>Результаты мониторинга</w:t>
      </w:r>
    </w:p>
    <w:p w:rsidR="00C17D3D" w:rsidRPr="00C17D3D" w:rsidRDefault="00C17D3D" w:rsidP="00C17D3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Вторая младшая группа «Барвинок»</w:t>
      </w:r>
    </w:p>
    <w:p w:rsidR="00C17D3D" w:rsidRPr="00C17D3D" w:rsidRDefault="00C17D3D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Воспитатель: АЛИЕВА Э.Э.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Воспитательно-образовательный процесс во второй младшей группе выстроен на основе основной общеобразовательной программы дошкольного образования «От рождения до школы» под редакцией Н.Е. 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Т.С.Комаровой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М.А.Васильевой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>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С целью определения степени освоения детьми образовательной программы и влияния образовательного процесса, организованного в дошкольном учреждении, на развитие детей в 201</w:t>
      </w:r>
      <w:r w:rsidR="00DE17F1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 xml:space="preserve"> – 201</w:t>
      </w:r>
      <w:r w:rsidR="00DE17F1" w:rsidRPr="00C17D3D">
        <w:rPr>
          <w:rFonts w:ascii="Times New Roman" w:hAnsi="Times New Roman" w:cs="Times New Roman"/>
          <w:sz w:val="28"/>
          <w:szCs w:val="28"/>
        </w:rPr>
        <w:t>6</w:t>
      </w:r>
      <w:r w:rsidRPr="00C17D3D">
        <w:rPr>
          <w:rFonts w:ascii="Times New Roman" w:hAnsi="Times New Roman" w:cs="Times New Roman"/>
          <w:sz w:val="28"/>
          <w:szCs w:val="28"/>
        </w:rPr>
        <w:t xml:space="preserve"> учебном году проводился мониторинг достижения детьми планируемых результатов освоения образовательной программы. В течение года данный мониторинг был проведен дважды.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b/>
          <w:bCs/>
          <w:sz w:val="28"/>
          <w:szCs w:val="28"/>
        </w:rPr>
        <w:t>Частота проведения мониторинга:</w:t>
      </w:r>
      <w:r w:rsidRPr="00C17D3D">
        <w:rPr>
          <w:rFonts w:ascii="Times New Roman" w:hAnsi="Times New Roman" w:cs="Times New Roman"/>
          <w:sz w:val="28"/>
          <w:szCs w:val="28"/>
        </w:rPr>
        <w:t xml:space="preserve"> 2 раза в год (октябрь, </w:t>
      </w:r>
      <w:r w:rsidR="00DE17F1" w:rsidRPr="00C17D3D">
        <w:rPr>
          <w:rFonts w:ascii="Times New Roman" w:hAnsi="Times New Roman" w:cs="Times New Roman"/>
          <w:sz w:val="28"/>
          <w:szCs w:val="28"/>
        </w:rPr>
        <w:t>апрель</w:t>
      </w:r>
      <w:r w:rsidRPr="00C17D3D">
        <w:rPr>
          <w:rFonts w:ascii="Times New Roman" w:hAnsi="Times New Roman" w:cs="Times New Roman"/>
          <w:sz w:val="28"/>
          <w:szCs w:val="28"/>
        </w:rPr>
        <w:t>).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b/>
          <w:bCs/>
          <w:sz w:val="28"/>
          <w:szCs w:val="28"/>
        </w:rPr>
        <w:t>Лица, которые осуществляли мониторинг:</w:t>
      </w:r>
      <w:r w:rsidRPr="00C17D3D">
        <w:rPr>
          <w:rFonts w:ascii="Times New Roman" w:hAnsi="Times New Roman" w:cs="Times New Roman"/>
          <w:sz w:val="28"/>
          <w:szCs w:val="28"/>
        </w:rPr>
        <w:t> педагог, ведущи</w:t>
      </w:r>
      <w:r w:rsidR="00DE17F1" w:rsidRPr="00C17D3D">
        <w:rPr>
          <w:rFonts w:ascii="Times New Roman" w:hAnsi="Times New Roman" w:cs="Times New Roman"/>
          <w:sz w:val="28"/>
          <w:szCs w:val="28"/>
        </w:rPr>
        <w:t>й</w:t>
      </w:r>
      <w:r w:rsidRPr="00C17D3D">
        <w:rPr>
          <w:rFonts w:ascii="Times New Roman" w:hAnsi="Times New Roman" w:cs="Times New Roman"/>
          <w:sz w:val="28"/>
          <w:szCs w:val="28"/>
        </w:rPr>
        <w:t xml:space="preserve"> занятия с дошкольниками.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b/>
          <w:bCs/>
          <w:sz w:val="28"/>
          <w:szCs w:val="28"/>
        </w:rPr>
        <w:t>Характеристика группы:</w:t>
      </w:r>
      <w:r w:rsidRPr="00C17D3D">
        <w:rPr>
          <w:rFonts w:ascii="Times New Roman" w:hAnsi="Times New Roman" w:cs="Times New Roman"/>
          <w:sz w:val="28"/>
          <w:szCs w:val="28"/>
        </w:rPr>
        <w:t> в группе 20 человек (1</w:t>
      </w:r>
      <w:r w:rsidR="00DE17F1" w:rsidRPr="00C17D3D">
        <w:rPr>
          <w:rFonts w:ascii="Times New Roman" w:hAnsi="Times New Roman" w:cs="Times New Roman"/>
          <w:sz w:val="28"/>
          <w:szCs w:val="28"/>
        </w:rPr>
        <w:t>1</w:t>
      </w:r>
      <w:r w:rsidRPr="00C17D3D">
        <w:rPr>
          <w:rFonts w:ascii="Times New Roman" w:hAnsi="Times New Roman" w:cs="Times New Roman"/>
          <w:sz w:val="28"/>
          <w:szCs w:val="28"/>
        </w:rPr>
        <w:t xml:space="preserve"> мальчиков и </w:t>
      </w:r>
      <w:r w:rsidR="00DE17F1" w:rsidRPr="00C17D3D">
        <w:rPr>
          <w:rFonts w:ascii="Times New Roman" w:hAnsi="Times New Roman" w:cs="Times New Roman"/>
          <w:sz w:val="28"/>
          <w:szCs w:val="28"/>
        </w:rPr>
        <w:t>9</w:t>
      </w:r>
      <w:r w:rsidRPr="00C17D3D">
        <w:rPr>
          <w:rFonts w:ascii="Times New Roman" w:hAnsi="Times New Roman" w:cs="Times New Roman"/>
          <w:sz w:val="28"/>
          <w:szCs w:val="28"/>
        </w:rPr>
        <w:t xml:space="preserve"> девочек).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b/>
          <w:bCs/>
          <w:sz w:val="28"/>
          <w:szCs w:val="28"/>
        </w:rPr>
        <w:t>Сроки проведения: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с 7 октября по 11 октября 201</w:t>
      </w:r>
      <w:r w:rsidR="00DE17F1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с 21 апреля по 25 апреля 201</w:t>
      </w:r>
      <w:r w:rsidR="00DE17F1" w:rsidRPr="00C17D3D">
        <w:rPr>
          <w:rFonts w:ascii="Times New Roman" w:hAnsi="Times New Roman" w:cs="Times New Roman"/>
          <w:sz w:val="28"/>
          <w:szCs w:val="28"/>
        </w:rPr>
        <w:t>6</w:t>
      </w:r>
      <w:r w:rsidRPr="00C17D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Воспитател</w:t>
      </w:r>
      <w:r w:rsidR="00DE17F1" w:rsidRPr="00C17D3D">
        <w:rPr>
          <w:rFonts w:ascii="Times New Roman" w:hAnsi="Times New Roman" w:cs="Times New Roman"/>
          <w:sz w:val="28"/>
          <w:szCs w:val="28"/>
        </w:rPr>
        <w:t>е</w:t>
      </w:r>
      <w:r w:rsidRPr="00C17D3D">
        <w:rPr>
          <w:rFonts w:ascii="Times New Roman" w:hAnsi="Times New Roman" w:cs="Times New Roman"/>
          <w:sz w:val="28"/>
          <w:szCs w:val="28"/>
        </w:rPr>
        <w:t>м группы осуществлялся мониторинг в двух направлениях: развитие навыков и умений по образовательным областям и оценка развития интегративных качеств.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Сбор информации основывался на использовании следующих методик: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систематические наблюдения;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организация специальной игровой деятельности;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получение ответов на поставленные задачи через педагогические ситуации;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анализ продуктов детской деятельности.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lastRenderedPageBreak/>
        <w:t>Данные о результатах мониторинга отражались в специальных таблицах развития ребенка.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В процессе мониторинга выделяются физические, интеллектуальные и личностные качества ребенка. Достижения детей оцениваются путем бесед, наблюдений, при помощи создания педагогических ситуаций, организации игровой деятельности, анализа работ продуктивной деятельности и специальных диагностических материалов. Данные о результатах мониторинга заносятся в таблицу развития ребенка.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Мониторинг образовательного процесса, содержащий десять образовательных областей («Здоровье», «Физическая культура», «Социализация», «Труд», «Безопасность», «Познание», «Коммуникация», «Чтение художественной литературы», «Художественное творчество», «Музыка»), позволил осуществить комплексный подход к оценке уровня развития ребенка.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С помощью мониторинга детского развития, включающего девять интегративных качеств, соответствующих ФГТ («Физическое развитие», «Любознательность и активность», «Эмоциональность и отзывчивость», «Овладение средствами общения и способами взаимодействия со взрослыми», «Способность управлять своим поведением и планировать действия», «Способность решать интеллектуальные и личностные задачи», «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 представлений о себе и социальном окружении», «Овладение универсальными предпосылками учебной деятельности», «Овладение необходимыми умениями и навыками») удалось осуществить комплексный подход к оценке формирования личности ребенка.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Основанием для сбора информации служили: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ежедневные беседы;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систематические наблюдения;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получение ответов на поставленные задачи через педагогические ситуации;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анализ продуктов детской деятельности;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- организация специальной игровой деятельности.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lastRenderedPageBreak/>
        <w:t>Данные о результатах мониторинга заносились в таблицу развития ребенка.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Оценка навыков и умений по образовательным областям во второй младшей </w:t>
      </w:r>
      <w:proofErr w:type="gramStart"/>
      <w:r w:rsidRPr="00C17D3D">
        <w:rPr>
          <w:rFonts w:ascii="Times New Roman" w:hAnsi="Times New Roman" w:cs="Times New Roman"/>
          <w:sz w:val="28"/>
          <w:szCs w:val="28"/>
        </w:rPr>
        <w:t>группе  «</w:t>
      </w:r>
      <w:proofErr w:type="gramEnd"/>
      <w:r w:rsidR="00DE17F1" w:rsidRPr="00C17D3D">
        <w:rPr>
          <w:rFonts w:ascii="Times New Roman" w:hAnsi="Times New Roman" w:cs="Times New Roman"/>
          <w:sz w:val="28"/>
          <w:szCs w:val="28"/>
        </w:rPr>
        <w:t>БАВИНОК</w:t>
      </w:r>
      <w:r w:rsidRPr="00C17D3D">
        <w:rPr>
          <w:rFonts w:ascii="Times New Roman" w:hAnsi="Times New Roman" w:cs="Times New Roman"/>
          <w:sz w:val="28"/>
          <w:szCs w:val="28"/>
        </w:rPr>
        <w:t>» за 201</w:t>
      </w:r>
      <w:r w:rsidR="00DE17F1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>-201</w:t>
      </w:r>
      <w:r w:rsidR="00DE17F1" w:rsidRPr="00C17D3D">
        <w:rPr>
          <w:rFonts w:ascii="Times New Roman" w:hAnsi="Times New Roman" w:cs="Times New Roman"/>
          <w:sz w:val="28"/>
          <w:szCs w:val="28"/>
        </w:rPr>
        <w:t>6</w:t>
      </w:r>
      <w:r w:rsidRPr="00C17D3D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tbl>
      <w:tblPr>
        <w:tblW w:w="10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2551"/>
        <w:gridCol w:w="638"/>
        <w:gridCol w:w="601"/>
        <w:gridCol w:w="599"/>
        <w:gridCol w:w="601"/>
        <w:gridCol w:w="599"/>
        <w:gridCol w:w="601"/>
        <w:gridCol w:w="599"/>
        <w:gridCol w:w="601"/>
        <w:gridCol w:w="599"/>
        <w:gridCol w:w="601"/>
        <w:gridCol w:w="600"/>
        <w:gridCol w:w="597"/>
      </w:tblGrid>
      <w:tr w:rsidR="00807F7B" w:rsidRPr="00807F7B" w:rsidTr="006A47CC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№</w:t>
            </w:r>
          </w:p>
        </w:tc>
        <w:tc>
          <w:tcPr>
            <w:tcW w:w="257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Образовательные области</w:t>
            </w:r>
          </w:p>
        </w:tc>
        <w:tc>
          <w:tcPr>
            <w:tcW w:w="36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Начало года</w:t>
            </w:r>
          </w:p>
        </w:tc>
        <w:tc>
          <w:tcPr>
            <w:tcW w:w="35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Конец года</w:t>
            </w:r>
          </w:p>
        </w:tc>
      </w:tr>
      <w:tr w:rsidR="00807F7B" w:rsidRPr="00807F7B" w:rsidTr="006A47CC">
        <w:tc>
          <w:tcPr>
            <w:tcW w:w="4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3644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Кол-во детей: 2</w:t>
            </w:r>
            <w:r w:rsidR="00DE17F1">
              <w:t>0</w:t>
            </w:r>
            <w:r w:rsidRPr="00807F7B">
              <w:t xml:space="preserve"> человек</w:t>
            </w:r>
          </w:p>
        </w:tc>
        <w:tc>
          <w:tcPr>
            <w:tcW w:w="356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Кол-во детей: 2</w:t>
            </w:r>
            <w:r w:rsidR="003076BC">
              <w:t>0</w:t>
            </w:r>
            <w:r w:rsidRPr="00807F7B">
              <w:t xml:space="preserve"> человек</w:t>
            </w:r>
          </w:p>
        </w:tc>
      </w:tr>
      <w:tr w:rsidR="00807F7B" w:rsidRPr="00807F7B" w:rsidTr="006A47C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высокий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средний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низкий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высокий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средний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6A47CC">
            <w:pPr>
              <w:jc w:val="center"/>
            </w:pPr>
            <w:r w:rsidRPr="00807F7B">
              <w:t>низкий</w:t>
            </w:r>
          </w:p>
        </w:tc>
      </w:tr>
      <w:tr w:rsidR="00807F7B" w:rsidRPr="00807F7B" w:rsidTr="006A47C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Здоровье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Физическая культура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Социализация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Труд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Безопасность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Познание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Коммуникация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</w:tr>
      <w:tr w:rsidR="006A47CC" w:rsidRPr="00807F7B" w:rsidTr="006A47CC">
        <w:trPr>
          <w:trHeight w:val="19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317909">
            <w:r w:rsidRPr="00807F7B">
              <w:t>Чтение худ. лит</w:t>
            </w:r>
            <w:r w:rsidR="00317909">
              <w:t>ерату</w:t>
            </w:r>
            <w:r w:rsidRPr="00807F7B">
              <w:t>ры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Худ. творчество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6A47CC" w:rsidRPr="00807F7B" w:rsidTr="006A47CC"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10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Музыка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</w:tr>
      <w:tr w:rsidR="006A47CC" w:rsidRPr="00807F7B" w:rsidTr="006A47CC">
        <w:trPr>
          <w:trHeight w:val="394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Итоговый результат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</w:tbl>
    <w:p w:rsidR="00807F7B" w:rsidRPr="00807F7B" w:rsidRDefault="00807F7B" w:rsidP="00807F7B">
      <w:r w:rsidRPr="00807F7B">
        <w:t> 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Сравнительный анализ показал положительную динамику освоения детьми второй младшей группы «</w:t>
      </w:r>
      <w:r w:rsidR="00DE17F1" w:rsidRPr="00C17D3D">
        <w:rPr>
          <w:rFonts w:ascii="Times New Roman" w:hAnsi="Times New Roman" w:cs="Times New Roman"/>
          <w:sz w:val="28"/>
          <w:szCs w:val="28"/>
        </w:rPr>
        <w:t>БАРВИНОК</w:t>
      </w:r>
      <w:r w:rsidRPr="00C17D3D">
        <w:rPr>
          <w:rFonts w:ascii="Times New Roman" w:hAnsi="Times New Roman" w:cs="Times New Roman"/>
          <w:sz w:val="28"/>
          <w:szCs w:val="28"/>
        </w:rPr>
        <w:t>» образовательной программы по всем образовательным областям по сравнению с началом учебного года.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Анализ качества знаний по отдельным образовательным областям позволяет выстроить следующий рейтинговый порядок: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Здоровье: высокий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40</w:t>
      </w:r>
      <w:r w:rsidRPr="00C17D3D">
        <w:rPr>
          <w:rFonts w:ascii="Times New Roman" w:hAnsi="Times New Roman" w:cs="Times New Roman"/>
          <w:sz w:val="28"/>
          <w:szCs w:val="28"/>
        </w:rPr>
        <w:t xml:space="preserve">% детей; средний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40</w:t>
      </w:r>
      <w:r w:rsidRPr="00C17D3D">
        <w:rPr>
          <w:rFonts w:ascii="Times New Roman" w:hAnsi="Times New Roman" w:cs="Times New Roman"/>
          <w:sz w:val="28"/>
          <w:szCs w:val="28"/>
        </w:rPr>
        <w:t>%; низкий –</w:t>
      </w:r>
      <w:r w:rsidR="00317909" w:rsidRPr="00C17D3D">
        <w:rPr>
          <w:rFonts w:ascii="Times New Roman" w:hAnsi="Times New Roman" w:cs="Times New Roman"/>
          <w:sz w:val="28"/>
          <w:szCs w:val="28"/>
        </w:rPr>
        <w:t>20</w:t>
      </w:r>
      <w:r w:rsidRPr="00C17D3D">
        <w:rPr>
          <w:rFonts w:ascii="Times New Roman" w:hAnsi="Times New Roman" w:cs="Times New Roman"/>
          <w:sz w:val="28"/>
          <w:szCs w:val="28"/>
        </w:rPr>
        <w:t>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Физическая культура: высокий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40</w:t>
      </w:r>
      <w:r w:rsidRPr="00C17D3D">
        <w:rPr>
          <w:rFonts w:ascii="Times New Roman" w:hAnsi="Times New Roman" w:cs="Times New Roman"/>
          <w:sz w:val="28"/>
          <w:szCs w:val="28"/>
        </w:rPr>
        <w:t xml:space="preserve">% детей; средний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45</w:t>
      </w:r>
      <w:r w:rsidRPr="00C17D3D">
        <w:rPr>
          <w:rFonts w:ascii="Times New Roman" w:hAnsi="Times New Roman" w:cs="Times New Roman"/>
          <w:sz w:val="28"/>
          <w:szCs w:val="28"/>
        </w:rPr>
        <w:t>%; низкий – 1</w:t>
      </w:r>
      <w:r w:rsidR="00317909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>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Социализация: высокий уровень: </w:t>
      </w:r>
      <w:r w:rsidR="00317909" w:rsidRPr="00C17D3D">
        <w:rPr>
          <w:rFonts w:ascii="Times New Roman" w:hAnsi="Times New Roman" w:cs="Times New Roman"/>
          <w:sz w:val="28"/>
          <w:szCs w:val="28"/>
        </w:rPr>
        <w:t>2</w:t>
      </w:r>
      <w:r w:rsidRPr="00C17D3D">
        <w:rPr>
          <w:rFonts w:ascii="Times New Roman" w:hAnsi="Times New Roman" w:cs="Times New Roman"/>
          <w:sz w:val="28"/>
          <w:szCs w:val="28"/>
        </w:rPr>
        <w:t xml:space="preserve">0% детей; средний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6</w:t>
      </w:r>
      <w:r w:rsidRPr="00C17D3D">
        <w:rPr>
          <w:rFonts w:ascii="Times New Roman" w:hAnsi="Times New Roman" w:cs="Times New Roman"/>
          <w:sz w:val="28"/>
          <w:szCs w:val="28"/>
        </w:rPr>
        <w:t xml:space="preserve">0%; низкий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2</w:t>
      </w:r>
      <w:r w:rsidRPr="00C17D3D">
        <w:rPr>
          <w:rFonts w:ascii="Times New Roman" w:hAnsi="Times New Roman" w:cs="Times New Roman"/>
          <w:sz w:val="28"/>
          <w:szCs w:val="28"/>
        </w:rPr>
        <w:t>0%.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Труд: высокий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65</w:t>
      </w:r>
      <w:r w:rsidRPr="00C17D3D">
        <w:rPr>
          <w:rFonts w:ascii="Times New Roman" w:hAnsi="Times New Roman" w:cs="Times New Roman"/>
          <w:sz w:val="28"/>
          <w:szCs w:val="28"/>
        </w:rPr>
        <w:t xml:space="preserve">% детей; средний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25</w:t>
      </w:r>
      <w:r w:rsidRPr="00C17D3D">
        <w:rPr>
          <w:rFonts w:ascii="Times New Roman" w:hAnsi="Times New Roman" w:cs="Times New Roman"/>
          <w:sz w:val="28"/>
          <w:szCs w:val="28"/>
        </w:rPr>
        <w:t>%; низкий – 10%.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Безопасность: высокий уровень – 50% детей; средний уровень – 40%; низкий – 10%.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Познание: высокий уровень – 50% детей; средний уровень – 40%; низкий – 10%.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Коммуникация: высокий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55</w:t>
      </w:r>
      <w:r w:rsidRPr="00C17D3D">
        <w:rPr>
          <w:rFonts w:ascii="Times New Roman" w:hAnsi="Times New Roman" w:cs="Times New Roman"/>
          <w:sz w:val="28"/>
          <w:szCs w:val="28"/>
        </w:rPr>
        <w:t xml:space="preserve">% детей; средний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30</w:t>
      </w:r>
      <w:r w:rsidRPr="00C17D3D">
        <w:rPr>
          <w:rFonts w:ascii="Times New Roman" w:hAnsi="Times New Roman" w:cs="Times New Roman"/>
          <w:sz w:val="28"/>
          <w:szCs w:val="28"/>
        </w:rPr>
        <w:t>%; низкий – 1</w:t>
      </w:r>
      <w:r w:rsidR="00317909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>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lastRenderedPageBreak/>
        <w:t xml:space="preserve">Чтение художественной литературы: высокий уровень – </w:t>
      </w:r>
      <w:r w:rsidR="00317909" w:rsidRPr="00C17D3D">
        <w:rPr>
          <w:rFonts w:ascii="Times New Roman" w:hAnsi="Times New Roman" w:cs="Times New Roman"/>
          <w:sz w:val="28"/>
          <w:szCs w:val="28"/>
        </w:rPr>
        <w:t>70</w:t>
      </w:r>
      <w:r w:rsidRPr="00C17D3D">
        <w:rPr>
          <w:rFonts w:ascii="Times New Roman" w:hAnsi="Times New Roman" w:cs="Times New Roman"/>
          <w:sz w:val="28"/>
          <w:szCs w:val="28"/>
        </w:rPr>
        <w:t>% детей; средний уровень – 20%; низкий – 1</w:t>
      </w:r>
      <w:r w:rsidR="00317909" w:rsidRPr="00C17D3D">
        <w:rPr>
          <w:rFonts w:ascii="Times New Roman" w:hAnsi="Times New Roman" w:cs="Times New Roman"/>
          <w:sz w:val="28"/>
          <w:szCs w:val="28"/>
        </w:rPr>
        <w:t>0</w:t>
      </w:r>
      <w:r w:rsidRPr="00C17D3D">
        <w:rPr>
          <w:rFonts w:ascii="Times New Roman" w:hAnsi="Times New Roman" w:cs="Times New Roman"/>
          <w:sz w:val="28"/>
          <w:szCs w:val="28"/>
        </w:rPr>
        <w:t>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Художественное творчество: высокий уровень – 50% детей; средний уровень – 30%; низкий – 20%.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Музыка: высокий уровень – 55% детей; средний уровень – 30%; низкий – 15%.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Наличие низкого уровня обусловлено психофизическими особенностями </w:t>
      </w:r>
      <w:r w:rsidR="003076BC" w:rsidRPr="00C17D3D">
        <w:rPr>
          <w:rFonts w:ascii="Times New Roman" w:hAnsi="Times New Roman" w:cs="Times New Roman"/>
          <w:sz w:val="28"/>
          <w:szCs w:val="28"/>
        </w:rPr>
        <w:t>некоторых</w:t>
      </w:r>
      <w:r w:rsidRPr="00C17D3D">
        <w:rPr>
          <w:rFonts w:ascii="Times New Roman" w:hAnsi="Times New Roman" w:cs="Times New Roman"/>
          <w:sz w:val="28"/>
          <w:szCs w:val="28"/>
        </w:rPr>
        <w:t xml:space="preserve"> детей: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Кинжаметов</w:t>
      </w:r>
      <w:proofErr w:type="spellEnd"/>
      <w:r w:rsidR="003076BC" w:rsidRPr="00C17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Энвер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 (требу</w:t>
      </w:r>
      <w:r w:rsidR="003076BC" w:rsidRPr="00C17D3D">
        <w:rPr>
          <w:rFonts w:ascii="Times New Roman" w:hAnsi="Times New Roman" w:cs="Times New Roman"/>
          <w:sz w:val="28"/>
          <w:szCs w:val="28"/>
        </w:rPr>
        <w:t>е</w:t>
      </w:r>
      <w:r w:rsidRPr="00C17D3D">
        <w:rPr>
          <w:rFonts w:ascii="Times New Roman" w:hAnsi="Times New Roman" w:cs="Times New Roman"/>
          <w:sz w:val="28"/>
          <w:szCs w:val="28"/>
        </w:rPr>
        <w:t>т коррекционной работы и вмешательства узких специалистов).</w:t>
      </w:r>
    </w:p>
    <w:p w:rsidR="00807F7B" w:rsidRPr="00C17D3D" w:rsidRDefault="00807F7B" w:rsidP="00807F7B">
      <w:pPr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Оценка интегративных качеств во второй младшей группе «</w:t>
      </w:r>
      <w:r w:rsidR="003076BC" w:rsidRPr="00C17D3D">
        <w:rPr>
          <w:rFonts w:ascii="Times New Roman" w:hAnsi="Times New Roman" w:cs="Times New Roman"/>
          <w:sz w:val="28"/>
          <w:szCs w:val="28"/>
        </w:rPr>
        <w:t>БАРВИНОК</w:t>
      </w:r>
      <w:r w:rsidRPr="00C17D3D">
        <w:rPr>
          <w:rFonts w:ascii="Times New Roman" w:hAnsi="Times New Roman" w:cs="Times New Roman"/>
          <w:sz w:val="28"/>
          <w:szCs w:val="28"/>
        </w:rPr>
        <w:t>» за 201</w:t>
      </w:r>
      <w:r w:rsidR="003076BC" w:rsidRPr="00C17D3D">
        <w:rPr>
          <w:rFonts w:ascii="Times New Roman" w:hAnsi="Times New Roman" w:cs="Times New Roman"/>
          <w:sz w:val="28"/>
          <w:szCs w:val="28"/>
        </w:rPr>
        <w:t>5</w:t>
      </w:r>
      <w:r w:rsidRPr="00C17D3D">
        <w:rPr>
          <w:rFonts w:ascii="Times New Roman" w:hAnsi="Times New Roman" w:cs="Times New Roman"/>
          <w:sz w:val="28"/>
          <w:szCs w:val="28"/>
        </w:rPr>
        <w:t>-201</w:t>
      </w:r>
      <w:r w:rsidR="003076BC" w:rsidRPr="00C17D3D">
        <w:rPr>
          <w:rFonts w:ascii="Times New Roman" w:hAnsi="Times New Roman" w:cs="Times New Roman"/>
          <w:sz w:val="28"/>
          <w:szCs w:val="28"/>
        </w:rPr>
        <w:t>6</w:t>
      </w:r>
      <w:r w:rsidRPr="00C17D3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W w:w="10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234"/>
        <w:gridCol w:w="597"/>
        <w:gridCol w:w="597"/>
        <w:gridCol w:w="541"/>
        <w:gridCol w:w="616"/>
        <w:gridCol w:w="541"/>
        <w:gridCol w:w="616"/>
        <w:gridCol w:w="541"/>
        <w:gridCol w:w="604"/>
        <w:gridCol w:w="541"/>
        <w:gridCol w:w="616"/>
        <w:gridCol w:w="541"/>
        <w:gridCol w:w="616"/>
      </w:tblGrid>
      <w:tr w:rsidR="00807F7B" w:rsidRPr="00807F7B" w:rsidTr="006A47CC"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№</w:t>
            </w:r>
          </w:p>
        </w:tc>
        <w:tc>
          <w:tcPr>
            <w:tcW w:w="32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Интегративные качества</w:t>
            </w:r>
          </w:p>
        </w:tc>
        <w:tc>
          <w:tcPr>
            <w:tcW w:w="350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Начало года</w:t>
            </w:r>
          </w:p>
        </w:tc>
        <w:tc>
          <w:tcPr>
            <w:tcW w:w="345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Конец года</w:t>
            </w:r>
          </w:p>
        </w:tc>
      </w:tr>
      <w:tr w:rsidR="00807F7B" w:rsidRPr="00807F7B" w:rsidTr="006A47CC">
        <w:tc>
          <w:tcPr>
            <w:tcW w:w="4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 </w:t>
            </w:r>
          </w:p>
        </w:tc>
        <w:tc>
          <w:tcPr>
            <w:tcW w:w="32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350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3076BC">
            <w:r w:rsidRPr="00807F7B">
              <w:t>Кол-во детей: 2</w:t>
            </w:r>
            <w:r w:rsidR="003076BC">
              <w:t>0</w:t>
            </w:r>
            <w:r w:rsidRPr="00807F7B">
              <w:t xml:space="preserve"> человек</w:t>
            </w:r>
          </w:p>
        </w:tc>
        <w:tc>
          <w:tcPr>
            <w:tcW w:w="345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Кол-во детей: 20 человек</w:t>
            </w:r>
          </w:p>
        </w:tc>
      </w:tr>
      <w:tr w:rsidR="00807F7B" w:rsidRPr="00807F7B" w:rsidTr="006A47C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32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высокий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средний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низкий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высокий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средний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низкий</w:t>
            </w:r>
          </w:p>
        </w:tc>
      </w:tr>
      <w:tr w:rsidR="00807F7B" w:rsidRPr="00807F7B" w:rsidTr="006A47C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32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7F7B" w:rsidRPr="00807F7B" w:rsidRDefault="00807F7B" w:rsidP="00807F7B"/>
        </w:tc>
        <w:tc>
          <w:tcPr>
            <w:tcW w:w="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чел.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чел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F7B" w:rsidRPr="00807F7B" w:rsidRDefault="00807F7B" w:rsidP="00807F7B">
            <w:r w:rsidRPr="00807F7B">
              <w:t>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1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Физическое развитие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2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Любознательность и активность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rPr>
          <w:trHeight w:val="60"/>
        </w:trPr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3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Эмоциональность и отзывчивость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Овладение средствами общения и способами взаимодействия со взрослыми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5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Способность управлять своим поведением и планировать действия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6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Способность решать интеллектуальные и личностные задачи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7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proofErr w:type="spellStart"/>
            <w:r w:rsidRPr="00807F7B">
              <w:t>Сформированность</w:t>
            </w:r>
            <w:proofErr w:type="spellEnd"/>
            <w:r w:rsidRPr="00807F7B">
              <w:t xml:space="preserve"> представлений о себе и социальном окружении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rPr>
          <w:trHeight w:val="1157"/>
        </w:trPr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8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Овладение универсальными предпосылками учебной деятельности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9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Овладение необходимыми умениями и навыками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5%</w:t>
            </w:r>
          </w:p>
        </w:tc>
      </w:tr>
      <w:tr w:rsidR="006A47CC" w:rsidRPr="00807F7B" w:rsidTr="006A47CC">
        <w:tc>
          <w:tcPr>
            <w:tcW w:w="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 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47CC" w:rsidRPr="00807F7B" w:rsidRDefault="006A47CC" w:rsidP="006A47CC">
            <w:r w:rsidRPr="00807F7B">
              <w:t>Итоговый результат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7CC" w:rsidRDefault="006A47CC" w:rsidP="006A47C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15%</w:t>
            </w:r>
          </w:p>
        </w:tc>
      </w:tr>
    </w:tbl>
    <w:p w:rsidR="00807F7B" w:rsidRPr="00807F7B" w:rsidRDefault="00807F7B" w:rsidP="00807F7B">
      <w:r w:rsidRPr="00807F7B">
        <w:t> 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lastRenderedPageBreak/>
        <w:t xml:space="preserve">Вывод: сравнительный анализ мониторинга показал положительную динамику развития интегративных качеств у детей по сравнению с началом учебного года. 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Наличие низкого уровня на конец года обусловлено эмоционально-психологической незрелостью следующих детей: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Кинжаметов</w:t>
      </w:r>
      <w:proofErr w:type="spellEnd"/>
      <w:r w:rsidR="003076BC" w:rsidRPr="00C17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Энвер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 (прослеживаются признаки ЗПР), </w:t>
      </w:r>
      <w:r w:rsidR="003076BC" w:rsidRPr="00C17D3D">
        <w:rPr>
          <w:rFonts w:ascii="Times New Roman" w:hAnsi="Times New Roman" w:cs="Times New Roman"/>
          <w:sz w:val="28"/>
          <w:szCs w:val="28"/>
        </w:rPr>
        <w:t xml:space="preserve">Мальцева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Вилина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>).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Вывод: сравнительный анализ результатов мониторинга в начале и в конце учебного года показывает рост усвоения детьми программного материала, то есть прослеживается положительная динамика развития ребенка по всем видам деятельности. В основном показатели </w:t>
      </w:r>
      <w:proofErr w:type="gramStart"/>
      <w:r w:rsidRPr="00C17D3D">
        <w:rPr>
          <w:rFonts w:ascii="Times New Roman" w:hAnsi="Times New Roman" w:cs="Times New Roman"/>
          <w:sz w:val="28"/>
          <w:szCs w:val="28"/>
        </w:rPr>
        <w:t>выполнения  основной</w:t>
      </w:r>
      <w:proofErr w:type="gramEnd"/>
      <w:r w:rsidRPr="00C17D3D"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программы дошкольного образования «От рождения до школы» под редакцией Н.Е. </w:t>
      </w:r>
      <w:proofErr w:type="spellStart"/>
      <w:r w:rsidRPr="00C17D3D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C17D3D">
        <w:rPr>
          <w:rFonts w:ascii="Times New Roman" w:hAnsi="Times New Roman" w:cs="Times New Roman"/>
          <w:sz w:val="28"/>
          <w:szCs w:val="28"/>
        </w:rPr>
        <w:t>, Т.С. Комаровой, М.А. Васильевой находятся в пределах высокого и среднего уровня. Это означает, что применение в педагогической практике рабочей программы благотворно сказывается на результатах итогового мониторинга.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Таким образом, образовательная деятельность во второй младшей группе «</w:t>
      </w:r>
      <w:r w:rsidR="003076BC" w:rsidRPr="00C17D3D">
        <w:rPr>
          <w:rFonts w:ascii="Times New Roman" w:hAnsi="Times New Roman" w:cs="Times New Roman"/>
          <w:sz w:val="28"/>
          <w:szCs w:val="28"/>
        </w:rPr>
        <w:t>БАРВИНОК</w:t>
      </w:r>
      <w:r w:rsidRPr="00C17D3D">
        <w:rPr>
          <w:rFonts w:ascii="Times New Roman" w:hAnsi="Times New Roman" w:cs="Times New Roman"/>
          <w:sz w:val="28"/>
          <w:szCs w:val="28"/>
        </w:rPr>
        <w:t>» реализуется на достаточном уровне.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 xml:space="preserve">В коррекционной работе </w:t>
      </w:r>
      <w:proofErr w:type="gramStart"/>
      <w:r w:rsidRPr="00C17D3D">
        <w:rPr>
          <w:rFonts w:ascii="Times New Roman" w:hAnsi="Times New Roman" w:cs="Times New Roman"/>
          <w:sz w:val="28"/>
          <w:szCs w:val="28"/>
        </w:rPr>
        <w:t>нужда</w:t>
      </w:r>
      <w:r w:rsidR="003076BC" w:rsidRPr="00C17D3D">
        <w:rPr>
          <w:rFonts w:ascii="Times New Roman" w:hAnsi="Times New Roman" w:cs="Times New Roman"/>
          <w:sz w:val="28"/>
          <w:szCs w:val="28"/>
        </w:rPr>
        <w:t>е</w:t>
      </w:r>
      <w:r w:rsidRPr="00C17D3D">
        <w:rPr>
          <w:rFonts w:ascii="Times New Roman" w:hAnsi="Times New Roman" w:cs="Times New Roman"/>
          <w:sz w:val="28"/>
          <w:szCs w:val="28"/>
        </w:rPr>
        <w:t xml:space="preserve">тся </w:t>
      </w:r>
      <w:r w:rsidR="003076BC" w:rsidRPr="00C17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Кинжаметов</w:t>
      </w:r>
      <w:proofErr w:type="spellEnd"/>
      <w:proofErr w:type="gramEnd"/>
      <w:r w:rsidR="003076BC" w:rsidRPr="00C17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6BC" w:rsidRPr="00C17D3D">
        <w:rPr>
          <w:rFonts w:ascii="Times New Roman" w:hAnsi="Times New Roman" w:cs="Times New Roman"/>
          <w:sz w:val="28"/>
          <w:szCs w:val="28"/>
        </w:rPr>
        <w:t>Энвер</w:t>
      </w:r>
      <w:proofErr w:type="spellEnd"/>
      <w:r w:rsidR="003076BC" w:rsidRPr="00C17D3D">
        <w:rPr>
          <w:rFonts w:ascii="Times New Roman" w:hAnsi="Times New Roman" w:cs="Times New Roman"/>
          <w:sz w:val="28"/>
          <w:szCs w:val="28"/>
        </w:rPr>
        <w:t>, вед</w:t>
      </w:r>
      <w:r w:rsidRPr="00C17D3D">
        <w:rPr>
          <w:rFonts w:ascii="Times New Roman" w:hAnsi="Times New Roman" w:cs="Times New Roman"/>
          <w:sz w:val="28"/>
          <w:szCs w:val="28"/>
        </w:rPr>
        <w:t>ется работа в этом направлении.</w:t>
      </w:r>
    </w:p>
    <w:p w:rsidR="00807F7B" w:rsidRPr="00C17D3D" w:rsidRDefault="00807F7B" w:rsidP="00C17D3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D3D">
        <w:rPr>
          <w:rFonts w:ascii="Times New Roman" w:hAnsi="Times New Roman" w:cs="Times New Roman"/>
          <w:sz w:val="28"/>
          <w:szCs w:val="28"/>
        </w:rPr>
        <w:t>Очевиден положительный результат проделанной работы: низкий уровень усвоения программы детьми сведён к минимуму, различия в высоком, среднем и низком уровне незначительны, знания детей прочные. Дошкольники способны применять их в повседневной деятельности.</w:t>
      </w:r>
    </w:p>
    <w:p w:rsidR="00B45C46" w:rsidRDefault="00B45C46" w:rsidP="00B45C46"/>
    <w:p w:rsidR="00B45C46" w:rsidRDefault="00B45C46" w:rsidP="00B45C46"/>
    <w:p w:rsidR="00B45C46" w:rsidRDefault="00B45C46" w:rsidP="00B45C46"/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82937" w:rsidRDefault="00382937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317909" w:rsidRDefault="00317909" w:rsidP="00B45C46">
      <w:pPr>
        <w:rPr>
          <w:b/>
          <w:bCs/>
        </w:rPr>
      </w:pPr>
    </w:p>
    <w:p w:rsidR="00E40CEC" w:rsidRDefault="00E40CEC" w:rsidP="00B45C46"/>
    <w:p w:rsidR="00E40CEC" w:rsidRDefault="00E40CEC" w:rsidP="00B45C46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p w:rsidR="00E40CEC" w:rsidRDefault="00E40CEC" w:rsidP="00E40CEC"/>
    <w:sectPr w:rsidR="00E40CEC" w:rsidSect="00C5135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855" w:rsidRDefault="00B14855" w:rsidP="00E00464">
      <w:pPr>
        <w:spacing w:after="0" w:line="240" w:lineRule="auto"/>
      </w:pPr>
      <w:r>
        <w:separator/>
      </w:r>
    </w:p>
  </w:endnote>
  <w:endnote w:type="continuationSeparator" w:id="0">
    <w:p w:rsidR="00B14855" w:rsidRDefault="00B14855" w:rsidP="00E0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F1" w:rsidRDefault="00DE17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855" w:rsidRDefault="00B14855" w:rsidP="00E00464">
      <w:pPr>
        <w:spacing w:after="0" w:line="240" w:lineRule="auto"/>
      </w:pPr>
      <w:r>
        <w:separator/>
      </w:r>
    </w:p>
  </w:footnote>
  <w:footnote w:type="continuationSeparator" w:id="0">
    <w:p w:rsidR="00B14855" w:rsidRDefault="00B14855" w:rsidP="00E00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816"/>
    <w:multiLevelType w:val="multilevel"/>
    <w:tmpl w:val="7BA0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065081"/>
    <w:multiLevelType w:val="multilevel"/>
    <w:tmpl w:val="577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21C"/>
    <w:rsid w:val="00202D6D"/>
    <w:rsid w:val="00215922"/>
    <w:rsid w:val="00237609"/>
    <w:rsid w:val="00282DD8"/>
    <w:rsid w:val="002F5FCC"/>
    <w:rsid w:val="00300CAD"/>
    <w:rsid w:val="003076BC"/>
    <w:rsid w:val="00317909"/>
    <w:rsid w:val="00382937"/>
    <w:rsid w:val="003E01F8"/>
    <w:rsid w:val="003F467F"/>
    <w:rsid w:val="00452ACC"/>
    <w:rsid w:val="004C26AA"/>
    <w:rsid w:val="00532197"/>
    <w:rsid w:val="006A47CC"/>
    <w:rsid w:val="00807F7B"/>
    <w:rsid w:val="00845468"/>
    <w:rsid w:val="00863BAB"/>
    <w:rsid w:val="00880FC8"/>
    <w:rsid w:val="008859E4"/>
    <w:rsid w:val="008B3D56"/>
    <w:rsid w:val="008D421C"/>
    <w:rsid w:val="008F4672"/>
    <w:rsid w:val="009A257A"/>
    <w:rsid w:val="009C1E6A"/>
    <w:rsid w:val="00B14855"/>
    <w:rsid w:val="00B36937"/>
    <w:rsid w:val="00B45C46"/>
    <w:rsid w:val="00C17D3D"/>
    <w:rsid w:val="00C51352"/>
    <w:rsid w:val="00CC6D56"/>
    <w:rsid w:val="00D314B8"/>
    <w:rsid w:val="00DE17F1"/>
    <w:rsid w:val="00E00464"/>
    <w:rsid w:val="00E26A71"/>
    <w:rsid w:val="00E40CEC"/>
    <w:rsid w:val="00F035D0"/>
    <w:rsid w:val="00FB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5D21A-2776-4D92-906F-05F80902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5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8B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0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0464"/>
  </w:style>
  <w:style w:type="paragraph" w:styleId="a8">
    <w:name w:val="footer"/>
    <w:basedOn w:val="a"/>
    <w:link w:val="a9"/>
    <w:uiPriority w:val="99"/>
    <w:unhideWhenUsed/>
    <w:rsid w:val="00E00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0464"/>
  </w:style>
  <w:style w:type="character" w:styleId="aa">
    <w:name w:val="Hyperlink"/>
    <w:basedOn w:val="a0"/>
    <w:uiPriority w:val="99"/>
    <w:unhideWhenUsed/>
    <w:rsid w:val="00E40C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8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80563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355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4217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CCCCCC"/>
                                        <w:left w:val="single" w:sz="6" w:space="6" w:color="CCCCCC"/>
                                        <w:bottom w:val="single" w:sz="6" w:space="3" w:color="CCCCCC"/>
                                        <w:right w:val="single" w:sz="6" w:space="6" w:color="CCCCC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041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17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84122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single" w:sz="6" w:space="1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514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8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70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8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5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755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9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11" w:color="709EC2"/>
                                            <w:left w:val="single" w:sz="12" w:space="11" w:color="709EC2"/>
                                            <w:bottom w:val="single" w:sz="12" w:space="11" w:color="709EC2"/>
                                            <w:right w:val="single" w:sz="12" w:space="11" w:color="709EC2"/>
                                          </w:divBdr>
                                          <w:divsChild>
                                            <w:div w:id="1370102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96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76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81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920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179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051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4878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823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04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674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042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28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433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11" w:color="709EC2"/>
                                            <w:left w:val="single" w:sz="12" w:space="11" w:color="709EC2"/>
                                            <w:bottom w:val="single" w:sz="12" w:space="11" w:color="709EC2"/>
                                            <w:right w:val="single" w:sz="12" w:space="11" w:color="709EC2"/>
                                          </w:divBdr>
                                          <w:divsChild>
                                            <w:div w:id="780296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383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171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72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492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944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977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51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36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044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7577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662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9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622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11" w:color="709EC2"/>
                                            <w:left w:val="single" w:sz="12" w:space="11" w:color="709EC2"/>
                                            <w:bottom w:val="single" w:sz="12" w:space="11" w:color="709EC2"/>
                                            <w:right w:val="single" w:sz="12" w:space="11" w:color="709EC2"/>
                                          </w:divBdr>
                                          <w:divsChild>
                                            <w:div w:id="179008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35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707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622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621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67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5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906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858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4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773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06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530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94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473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tted" w:sz="6" w:space="0" w:color="A3B4C8"/>
                <w:bottom w:val="none" w:sz="0" w:space="0" w:color="auto"/>
                <w:right w:val="none" w:sz="0" w:space="0" w:color="auto"/>
              </w:divBdr>
              <w:divsChild>
                <w:div w:id="1354530368">
                  <w:marLeft w:val="45"/>
                  <w:marRight w:val="45"/>
                  <w:marTop w:val="45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0311621">
                  <w:marLeft w:val="45"/>
                  <w:marRight w:val="45"/>
                  <w:marTop w:val="45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989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8524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3" w:color="709EC2"/>
                        <w:left w:val="dashed" w:sz="6" w:space="3" w:color="709EC2"/>
                        <w:bottom w:val="dashed" w:sz="6" w:space="3" w:color="709EC2"/>
                        <w:right w:val="dashed" w:sz="6" w:space="3" w:color="709EC2"/>
                      </w:divBdr>
                      <w:divsChild>
                        <w:div w:id="28844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33096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3" w:color="709EC2"/>
                        <w:left w:val="dashed" w:sz="6" w:space="3" w:color="709EC2"/>
                        <w:bottom w:val="dashed" w:sz="6" w:space="3" w:color="709EC2"/>
                        <w:right w:val="dashed" w:sz="6" w:space="3" w:color="709EC2"/>
                      </w:divBdr>
                      <w:divsChild>
                        <w:div w:id="17755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44157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3" w:color="709EC2"/>
                        <w:left w:val="dashed" w:sz="6" w:space="3" w:color="709EC2"/>
                        <w:bottom w:val="dashed" w:sz="6" w:space="3" w:color="709EC2"/>
                        <w:right w:val="dashed" w:sz="6" w:space="3" w:color="709EC2"/>
                      </w:divBdr>
                      <w:divsChild>
                        <w:div w:id="101438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56821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3" w:color="709EC2"/>
                        <w:left w:val="dashed" w:sz="6" w:space="3" w:color="709EC2"/>
                        <w:bottom w:val="dashed" w:sz="6" w:space="3" w:color="709EC2"/>
                        <w:right w:val="dashed" w:sz="6" w:space="3" w:color="709EC2"/>
                      </w:divBdr>
                      <w:divsChild>
                        <w:div w:id="205392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6304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3" w:color="709EC2"/>
                        <w:left w:val="dashed" w:sz="6" w:space="3" w:color="709EC2"/>
                        <w:bottom w:val="dashed" w:sz="6" w:space="3" w:color="709EC2"/>
                        <w:right w:val="dashed" w:sz="6" w:space="3" w:color="709EC2"/>
                      </w:divBdr>
                      <w:divsChild>
                        <w:div w:id="1117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cp:lastPrinted>2016-06-05T19:36:00Z</cp:lastPrinted>
  <dcterms:created xsi:type="dcterms:W3CDTF">2016-06-07T21:10:00Z</dcterms:created>
  <dcterms:modified xsi:type="dcterms:W3CDTF">2016-06-07T21:10:00Z</dcterms:modified>
</cp:coreProperties>
</file>